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ED58" w14:textId="77777777" w:rsidR="00CE4DF2" w:rsidRPr="00684875" w:rsidRDefault="00CE4DF2" w:rsidP="00E93A30">
      <w:pPr>
        <w:rPr>
          <w:color w:val="002060"/>
          <w:sz w:val="18"/>
          <w:szCs w:val="18"/>
        </w:rPr>
      </w:pPr>
    </w:p>
    <w:p w14:paraId="6E1C331E" w14:textId="0E90F362" w:rsidR="00CF1D1B" w:rsidRPr="0058481C" w:rsidRDefault="00452F95" w:rsidP="00CF1D1B">
      <w:pPr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SERVICE &amp; OUTREACH COMMITTEE</w:t>
      </w:r>
    </w:p>
    <w:p w14:paraId="18931016" w14:textId="77777777" w:rsidR="008978E8" w:rsidRDefault="008978E8" w:rsidP="0058457C">
      <w:pPr>
        <w:rPr>
          <w:b/>
          <w:bCs/>
          <w:color w:val="1F4E79" w:themeColor="accent5" w:themeShade="80"/>
          <w:u w:val="single"/>
        </w:rPr>
      </w:pPr>
    </w:p>
    <w:p w14:paraId="5520B84D" w14:textId="725301F6" w:rsidR="0058457C" w:rsidRDefault="005F4B14" w:rsidP="0058457C">
      <w:r>
        <w:rPr>
          <w:b/>
          <w:bCs/>
          <w:color w:val="1F4E79" w:themeColor="accent5" w:themeShade="80"/>
          <w:u w:val="single"/>
        </w:rPr>
        <w:t>PURPOSE:</w:t>
      </w:r>
      <w:r w:rsidR="0081735B">
        <w:t xml:space="preserve"> S</w:t>
      </w:r>
      <w:r>
        <w:t xml:space="preserve">ervice and Outreach provides FinD members the opportunity to help those in need, shine God’s light while serving the community, and share FinD with other men seeking the Lord.   </w:t>
      </w:r>
    </w:p>
    <w:p w14:paraId="22B28044" w14:textId="34EF7EDB" w:rsidR="005F4B14" w:rsidRPr="00452F95" w:rsidRDefault="005F4B14" w:rsidP="0058457C">
      <w:pPr>
        <w:rPr>
          <w:sz w:val="16"/>
          <w:szCs w:val="16"/>
        </w:rPr>
      </w:pPr>
    </w:p>
    <w:p w14:paraId="62E25C57" w14:textId="03AD4FF9" w:rsidR="005F4B14" w:rsidRDefault="005F4B14" w:rsidP="0058457C">
      <w:r>
        <w:rPr>
          <w:b/>
          <w:bCs/>
          <w:color w:val="1F4E79" w:themeColor="accent5" w:themeShade="80"/>
          <w:u w:val="single"/>
        </w:rPr>
        <w:t>RESOURCES PROVIDED:</w:t>
      </w:r>
    </w:p>
    <w:p w14:paraId="25CD2F73" w14:textId="2293A10D" w:rsidR="00AD1B2B" w:rsidRDefault="00AD1B2B" w:rsidP="00AD1B2B">
      <w:r>
        <w:t>The committee develops service and outreach opportunities for FinD men that can make a positive impact in our community</w:t>
      </w:r>
      <w:r w:rsidR="005D5FD6">
        <w:t xml:space="preserve"> and in the lives of our members</w:t>
      </w:r>
      <w:r>
        <w:t xml:space="preserve">.  </w:t>
      </w:r>
      <w:r w:rsidR="005D5FD6">
        <w:t>Th</w:t>
      </w:r>
      <w:r>
        <w:t xml:space="preserve">e committee determines </w:t>
      </w:r>
    </w:p>
    <w:p w14:paraId="762C26D4" w14:textId="52CFE665" w:rsidR="00AD1B2B" w:rsidRDefault="00AD1B2B" w:rsidP="00AD1B2B">
      <w:pPr>
        <w:pStyle w:val="ListParagraph"/>
        <w:numPr>
          <w:ilvl w:val="0"/>
          <w:numId w:val="27"/>
        </w:numPr>
      </w:pPr>
      <w:r>
        <w:t>Where community needs exist and opportunities for outreach for the Lord</w:t>
      </w:r>
    </w:p>
    <w:p w14:paraId="1A2D6D14" w14:textId="7D3AE612" w:rsidR="00010CEC" w:rsidRDefault="00010CEC" w:rsidP="00010CEC">
      <w:pPr>
        <w:pStyle w:val="ListParagraph"/>
        <w:numPr>
          <w:ilvl w:val="0"/>
          <w:numId w:val="27"/>
        </w:numPr>
      </w:pPr>
      <w:r>
        <w:t xml:space="preserve">How to communicate </w:t>
      </w:r>
      <w:r w:rsidR="005D5FD6">
        <w:t>with FinD members those</w:t>
      </w:r>
      <w:r>
        <w:t xml:space="preserve"> needs and </w:t>
      </w:r>
      <w:r w:rsidR="005D5FD6">
        <w:t xml:space="preserve">the </w:t>
      </w:r>
      <w:r>
        <w:t>plans to address</w:t>
      </w:r>
      <w:r w:rsidR="005D5FD6">
        <w:t xml:space="preserve"> them</w:t>
      </w:r>
    </w:p>
    <w:p w14:paraId="71197CCC" w14:textId="579948D5" w:rsidR="00AD1B2B" w:rsidRDefault="00AD1B2B" w:rsidP="00AD1B2B">
      <w:pPr>
        <w:pStyle w:val="ListParagraph"/>
        <w:numPr>
          <w:ilvl w:val="0"/>
          <w:numId w:val="27"/>
        </w:numPr>
      </w:pPr>
      <w:r>
        <w:t>How to engage FinD members in serving</w:t>
      </w:r>
      <w:r w:rsidR="00010CEC">
        <w:t xml:space="preserve"> (as individuals, small groups, all FinD members)</w:t>
      </w:r>
    </w:p>
    <w:p w14:paraId="1A7762E4" w14:textId="449E612D" w:rsidR="00AD1B2B" w:rsidRDefault="005D5FD6" w:rsidP="0058457C">
      <w:pPr>
        <w:pStyle w:val="ListParagraph"/>
        <w:numPr>
          <w:ilvl w:val="0"/>
          <w:numId w:val="27"/>
        </w:numPr>
      </w:pPr>
      <w:r>
        <w:t>How to respond quickly to spontaneous community needs (in response to disasters for example</w:t>
      </w:r>
      <w:r w:rsidR="00FC524F">
        <w:t>)</w:t>
      </w:r>
    </w:p>
    <w:p w14:paraId="064F08E6" w14:textId="77777777" w:rsidR="00856530" w:rsidRPr="00452F95" w:rsidRDefault="00856530" w:rsidP="0058457C">
      <w:pPr>
        <w:rPr>
          <w:sz w:val="16"/>
          <w:szCs w:val="16"/>
        </w:rPr>
      </w:pPr>
    </w:p>
    <w:p w14:paraId="71BF712C" w14:textId="0B02D26B" w:rsidR="00AD1B2B" w:rsidRDefault="005D5FD6" w:rsidP="0058457C">
      <w:r>
        <w:t>FinD provides support to the community through these s</w:t>
      </w:r>
      <w:r w:rsidR="00AD1B2B">
        <w:t>ervice and outreac</w:t>
      </w:r>
      <w:r>
        <w:t>h projects: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7"/>
        <w:gridCol w:w="7738"/>
      </w:tblGrid>
      <w:tr w:rsidR="00010CEC" w14:paraId="7BE6E78A" w14:textId="77777777" w:rsidTr="00452F95">
        <w:tc>
          <w:tcPr>
            <w:tcW w:w="1617" w:type="dxa"/>
          </w:tcPr>
          <w:p w14:paraId="6F5A2FE1" w14:textId="2055BC0D" w:rsidR="00010CEC" w:rsidRDefault="00010CEC" w:rsidP="00FC524F">
            <w:pPr>
              <w:rPr>
                <w:b/>
                <w:bCs/>
              </w:rPr>
            </w:pPr>
            <w:r>
              <w:rPr>
                <w:b/>
                <w:bCs/>
              </w:rPr>
              <w:t>Annual Day of Service</w:t>
            </w:r>
            <w:r w:rsidR="004E23E8">
              <w:rPr>
                <w:b/>
                <w:bCs/>
              </w:rPr>
              <w:t xml:space="preserve"> (ADOS)</w:t>
            </w:r>
          </w:p>
        </w:tc>
        <w:tc>
          <w:tcPr>
            <w:tcW w:w="7738" w:type="dxa"/>
          </w:tcPr>
          <w:p w14:paraId="71EBBE0D" w14:textId="57F78640" w:rsidR="005D5FD6" w:rsidRDefault="005D5FD6" w:rsidP="005D5FD6">
            <w:r>
              <w:t>This is a major annual service and outreach project that all FinD groups could participate in together</w:t>
            </w:r>
            <w:r w:rsidR="004E23E8">
              <w:t xml:space="preserve">, local, one day event, that benefits a local benefactor like Family Point Resources (2021).  </w:t>
            </w:r>
            <w:hyperlink r:id="rId10" w:history="1">
              <w:r w:rsidR="004E23E8" w:rsidRPr="00FF7590">
                <w:rPr>
                  <w:rStyle w:val="Hyperlink"/>
                </w:rPr>
                <w:t>https://finddiscipleship.org/photos/ados-2021/</w:t>
              </w:r>
            </w:hyperlink>
            <w:r w:rsidR="004E23E8">
              <w:t xml:space="preserve"> </w:t>
            </w:r>
          </w:p>
        </w:tc>
      </w:tr>
      <w:tr w:rsidR="00AD1B2B" w14:paraId="035D7335" w14:textId="77777777" w:rsidTr="00452F95">
        <w:tc>
          <w:tcPr>
            <w:tcW w:w="1617" w:type="dxa"/>
          </w:tcPr>
          <w:p w14:paraId="305B9AC3" w14:textId="2297F3B8" w:rsidR="00AD1B2B" w:rsidRPr="00AD1B2B" w:rsidRDefault="005D5FD6" w:rsidP="00FC52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Planned </w:t>
            </w:r>
            <w:r w:rsidR="00AD1B2B">
              <w:rPr>
                <w:b/>
                <w:bCs/>
              </w:rPr>
              <w:t>Events</w:t>
            </w:r>
          </w:p>
        </w:tc>
        <w:tc>
          <w:tcPr>
            <w:tcW w:w="7738" w:type="dxa"/>
          </w:tcPr>
          <w:p w14:paraId="75D83B07" w14:textId="5D73209A" w:rsidR="005D5FD6" w:rsidRDefault="00AD1B2B" w:rsidP="00AD1B2B">
            <w:r>
              <w:t xml:space="preserve">These </w:t>
            </w:r>
            <w:r w:rsidR="00010CEC">
              <w:t>service and outreach events</w:t>
            </w:r>
            <w:r>
              <w:t xml:space="preserve"> </w:t>
            </w:r>
            <w:r w:rsidR="005D5FD6">
              <w:t xml:space="preserve">are based on ongoing community needs and are often determined based on FinD member relationships with church and community partners. </w:t>
            </w:r>
            <w:r w:rsidR="004E23E8">
              <w:t>Examples include FinD’s traditional annual volunteer day at the East Spring Branch Food Pantry the Saturday before every Thanksgiving.</w:t>
            </w:r>
            <w:r w:rsidR="00361A5B">
              <w:t xml:space="preserve">  </w:t>
            </w:r>
          </w:p>
        </w:tc>
      </w:tr>
      <w:tr w:rsidR="00010CEC" w14:paraId="5CD55DD3" w14:textId="77777777" w:rsidTr="00452F95">
        <w:tc>
          <w:tcPr>
            <w:tcW w:w="1617" w:type="dxa"/>
          </w:tcPr>
          <w:p w14:paraId="48BDFF80" w14:textId="5DE624A0" w:rsidR="00010CEC" w:rsidRDefault="00010CEC" w:rsidP="00FC524F">
            <w:pPr>
              <w:rPr>
                <w:b/>
                <w:bCs/>
              </w:rPr>
            </w:pPr>
            <w:r>
              <w:rPr>
                <w:b/>
                <w:bCs/>
              </w:rPr>
              <w:t>Spontaneous</w:t>
            </w:r>
            <w:r w:rsidR="005D5FD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Events</w:t>
            </w:r>
          </w:p>
        </w:tc>
        <w:tc>
          <w:tcPr>
            <w:tcW w:w="7738" w:type="dxa"/>
          </w:tcPr>
          <w:p w14:paraId="3BFFBBD3" w14:textId="0BF8977B" w:rsidR="00010CEC" w:rsidRDefault="005D5FD6" w:rsidP="00AD1B2B">
            <w:r>
              <w:t>These service and outreach events are in response to a time critical need (like storms or medical pandemic).</w:t>
            </w:r>
            <w:r w:rsidR="004E23E8">
              <w:t xml:space="preserve"> </w:t>
            </w:r>
            <w:r>
              <w:t xml:space="preserve">They require FinD to quickly move into action to support those with urgent needs. </w:t>
            </w:r>
            <w:r w:rsidR="004E23E8">
              <w:t>Examples include the FinD “Navy” (rescue boats) and “Army” (mucking crews) after Hurricane Harvey, relief efforts to Grand Lake, LA and Golden Meadow, LA (</w:t>
            </w:r>
            <w:hyperlink r:id="rId11" w:history="1">
              <w:r w:rsidR="004E23E8" w:rsidRPr="00FF7590">
                <w:rPr>
                  <w:rStyle w:val="Hyperlink"/>
                </w:rPr>
                <w:t>https://finddiscipleship.org/photos/golden-meadow-la-relief/</w:t>
              </w:r>
            </w:hyperlink>
            <w:r w:rsidR="004E23E8">
              <w:t xml:space="preserve">) after hurricane devastation. </w:t>
            </w:r>
            <w:r>
              <w:t xml:space="preserve"> </w:t>
            </w:r>
          </w:p>
        </w:tc>
      </w:tr>
      <w:tr w:rsidR="004E23E8" w14:paraId="03448273" w14:textId="77777777" w:rsidTr="00452F95">
        <w:tc>
          <w:tcPr>
            <w:tcW w:w="1617" w:type="dxa"/>
          </w:tcPr>
          <w:p w14:paraId="19136D52" w14:textId="6F71787D" w:rsidR="004E23E8" w:rsidRDefault="004E23E8" w:rsidP="004E23E8">
            <w:pPr>
              <w:rPr>
                <w:b/>
                <w:bCs/>
              </w:rPr>
            </w:pPr>
            <w:r>
              <w:rPr>
                <w:b/>
                <w:bCs/>
              </w:rPr>
              <w:t>Job Seekers (Job Portal / Job Search Resources)</w:t>
            </w:r>
          </w:p>
        </w:tc>
        <w:tc>
          <w:tcPr>
            <w:tcW w:w="7738" w:type="dxa"/>
          </w:tcPr>
          <w:p w14:paraId="19559512" w14:textId="6F2857BB" w:rsidR="004E23E8" w:rsidRDefault="004E23E8" w:rsidP="004E23E8">
            <w:r>
              <w:t>Job Seekers is an online portal allowing FinD members and their “2</w:t>
            </w:r>
            <w:r w:rsidRPr="00F06803">
              <w:rPr>
                <w:vertAlign w:val="superscript"/>
              </w:rPr>
              <w:t>nd</w:t>
            </w:r>
            <w:r>
              <w:t xml:space="preserve"> Level” friends to post resumes to the FinD website.  FinD members routinely review the website to identify any possible connections that help bridge a job seeker to a resource.  The FinD website also provides resources to support those in job search.  </w:t>
            </w:r>
            <w:hyperlink r:id="rId12" w:history="1">
              <w:r>
                <w:rPr>
                  <w:rStyle w:val="Hyperlink"/>
                </w:rPr>
                <w:t>JobSeekers - FinD (finddiscipleship.org)</w:t>
              </w:r>
            </w:hyperlink>
          </w:p>
        </w:tc>
      </w:tr>
    </w:tbl>
    <w:p w14:paraId="350F8B31" w14:textId="77777777" w:rsidR="00AD1B2B" w:rsidRDefault="00AD1B2B" w:rsidP="0058457C"/>
    <w:p w14:paraId="5B3F16E7" w14:textId="6E08253C" w:rsidR="00AD1B2B" w:rsidRDefault="0058457C" w:rsidP="0058457C">
      <w:r w:rsidRPr="0027249F">
        <w:rPr>
          <w:b/>
          <w:bCs/>
          <w:color w:val="1F4E79" w:themeColor="accent5" w:themeShade="80"/>
          <w:u w:val="single"/>
        </w:rPr>
        <w:t>GOALS</w:t>
      </w:r>
      <w:r w:rsidR="00AD1B2B">
        <w:rPr>
          <w:b/>
          <w:bCs/>
          <w:color w:val="1F4E79" w:themeColor="accent5" w:themeShade="80"/>
          <w:u w:val="single"/>
        </w:rPr>
        <w:t xml:space="preserve"> FOR 202</w:t>
      </w:r>
      <w:r w:rsidR="00452F95">
        <w:rPr>
          <w:b/>
          <w:bCs/>
          <w:color w:val="1F4E79" w:themeColor="accent5" w:themeShade="80"/>
          <w:u w:val="single"/>
        </w:rPr>
        <w:t>2</w:t>
      </w:r>
      <w:r>
        <w:t>:</w:t>
      </w:r>
      <w:r w:rsidR="00501255">
        <w:t xml:space="preserve"> </w:t>
      </w:r>
    </w:p>
    <w:p w14:paraId="498970F2" w14:textId="77777777" w:rsidR="00361A5B" w:rsidRDefault="00361A5B" w:rsidP="0058457C"/>
    <w:p w14:paraId="56E6698B" w14:textId="318D630A" w:rsidR="00AD1B2B" w:rsidRPr="008978E8" w:rsidRDefault="00361A5B" w:rsidP="008E7624">
      <w:pPr>
        <w:pStyle w:val="ListParagraph"/>
        <w:numPr>
          <w:ilvl w:val="0"/>
          <w:numId w:val="28"/>
        </w:numPr>
      </w:pPr>
      <w:r>
        <w:rPr>
          <w:b/>
          <w:bCs/>
        </w:rPr>
        <w:t>ADOS (FinD’s Annual Day of Service)</w:t>
      </w:r>
      <w:r w:rsidR="00AD1B2B" w:rsidRPr="00F06803">
        <w:rPr>
          <w:b/>
          <w:bCs/>
        </w:rPr>
        <w:t xml:space="preserve">:  </w:t>
      </w:r>
      <w:r w:rsidR="00501255">
        <w:t xml:space="preserve">Identify </w:t>
      </w:r>
      <w:r w:rsidR="00EB7BD8">
        <w:t>at least one major</w:t>
      </w:r>
      <w:r>
        <w:t>, one-day,</w:t>
      </w:r>
      <w:r w:rsidR="00EB7BD8">
        <w:t xml:space="preserve"> annual service </w:t>
      </w:r>
      <w:r w:rsidR="000F5F3B">
        <w:t xml:space="preserve">and outreach </w:t>
      </w:r>
      <w:r w:rsidR="00EB7BD8">
        <w:t xml:space="preserve">project </w:t>
      </w:r>
      <w:r w:rsidR="000F5F3B">
        <w:t>t</w:t>
      </w:r>
      <w:r w:rsidR="00EB7BD8">
        <w:t xml:space="preserve">hat all </w:t>
      </w:r>
      <w:r w:rsidR="0064173D">
        <w:t>FinD groups could participate in together.</w:t>
      </w:r>
      <w:r>
        <w:t xml:space="preserve"> General time of year will be mid-October on a weekend with the fewest day-time college football game conflicts as possible. </w:t>
      </w:r>
      <w:r w:rsidR="000F5F3B">
        <w:t>For 2021</w:t>
      </w:r>
      <w:r w:rsidR="00AD1B2B">
        <w:t>, the committee determined t</w:t>
      </w:r>
      <w:r w:rsidR="00856530">
        <w:t>he</w:t>
      </w:r>
      <w:r w:rsidR="00AD1B2B">
        <w:t xml:space="preserve"> annual service </w:t>
      </w:r>
      <w:r w:rsidR="00AD1B2B" w:rsidRPr="008978E8">
        <w:t xml:space="preserve">project </w:t>
      </w:r>
      <w:r>
        <w:t xml:space="preserve">would </w:t>
      </w:r>
      <w:r w:rsidR="00AD1B2B" w:rsidRPr="008978E8">
        <w:t xml:space="preserve">support </w:t>
      </w:r>
      <w:r w:rsidR="00AD1B2B" w:rsidRPr="008978E8">
        <w:rPr>
          <w:b/>
          <w:bCs/>
          <w:color w:val="000000" w:themeColor="text1"/>
        </w:rPr>
        <w:t xml:space="preserve">Family Point </w:t>
      </w:r>
      <w:r w:rsidR="000F5F3B" w:rsidRPr="008978E8">
        <w:rPr>
          <w:b/>
          <w:bCs/>
          <w:color w:val="000000" w:themeColor="text1"/>
        </w:rPr>
        <w:t>Resources</w:t>
      </w:r>
      <w:r>
        <w:rPr>
          <w:b/>
          <w:bCs/>
          <w:color w:val="000000" w:themeColor="text1"/>
        </w:rPr>
        <w:t xml:space="preserve">. </w:t>
      </w:r>
      <w:hyperlink r:id="rId13" w:history="1">
        <w:r w:rsidRPr="00FF7590">
          <w:rPr>
            <w:rStyle w:val="Hyperlink"/>
          </w:rPr>
          <w:t>https://finddiscipleship.org/photos/ados-2021/</w:t>
        </w:r>
      </w:hyperlink>
    </w:p>
    <w:p w14:paraId="28B36A2C" w14:textId="08692856" w:rsidR="000F5F3B" w:rsidRPr="000F5F3B" w:rsidRDefault="000F5F3B" w:rsidP="00AD1B2B">
      <w:pPr>
        <w:pStyle w:val="ListParagraph"/>
        <w:numPr>
          <w:ilvl w:val="0"/>
          <w:numId w:val="28"/>
        </w:numPr>
      </w:pPr>
      <w:r>
        <w:rPr>
          <w:b/>
          <w:bCs/>
        </w:rPr>
        <w:t xml:space="preserve">Planned Opportunities:  </w:t>
      </w:r>
      <w:r>
        <w:t>Utilize FinD member connections to community partners and churches to identif</w:t>
      </w:r>
      <w:r w:rsidR="004A442C">
        <w:t>y</w:t>
      </w:r>
      <w:r>
        <w:t xml:space="preserve"> </w:t>
      </w:r>
      <w:r w:rsidR="004A442C">
        <w:t xml:space="preserve">additional </w:t>
      </w:r>
      <w:r>
        <w:t xml:space="preserve">opportunities </w:t>
      </w:r>
      <w:r w:rsidR="004A442C">
        <w:t xml:space="preserve">for FinD to </w:t>
      </w:r>
      <w:r>
        <w:t>go alongside those ministries in supporting the community (example – Fuente Food Pantry</w:t>
      </w:r>
      <w:r w:rsidR="00361A5B">
        <w:t>, East Spring Branch Food Pantry</w:t>
      </w:r>
      <w:r>
        <w:t xml:space="preserve">). </w:t>
      </w:r>
    </w:p>
    <w:p w14:paraId="45A123A4" w14:textId="3C5A44A4" w:rsidR="000F5F3B" w:rsidRPr="00452F95" w:rsidRDefault="000F5F3B" w:rsidP="00AD1B2B">
      <w:pPr>
        <w:pStyle w:val="ListParagraph"/>
        <w:numPr>
          <w:ilvl w:val="0"/>
          <w:numId w:val="28"/>
        </w:numPr>
      </w:pPr>
      <w:r>
        <w:rPr>
          <w:b/>
          <w:bCs/>
        </w:rPr>
        <w:t xml:space="preserve">Spontaneous Opportunities:  </w:t>
      </w:r>
      <w:r>
        <w:t xml:space="preserve">Develop a plan to </w:t>
      </w:r>
      <w:r w:rsidRPr="00452F95">
        <w:t xml:space="preserve">enable FinD to more quickly respond to urgent needs (as was done </w:t>
      </w:r>
      <w:r w:rsidR="00361A5B">
        <w:t>for Hurricane Harvey in Houston and after hurricanes hit Southern Louisiana in 2020 and 2021)</w:t>
      </w:r>
      <w:r w:rsidRPr="00452F95">
        <w:t>.  Ideas include:</w:t>
      </w:r>
    </w:p>
    <w:p w14:paraId="36F849AF" w14:textId="4D3B39F8" w:rsidR="000F5F3B" w:rsidRPr="00A02534" w:rsidRDefault="000F5F3B" w:rsidP="000F5F3B">
      <w:pPr>
        <w:pStyle w:val="ListParagraph"/>
        <w:numPr>
          <w:ilvl w:val="1"/>
          <w:numId w:val="28"/>
        </w:numPr>
        <w:rPr>
          <w:i/>
          <w:iCs/>
          <w:color w:val="FF0000"/>
        </w:rPr>
      </w:pPr>
      <w:r w:rsidRPr="00452F95">
        <w:lastRenderedPageBreak/>
        <w:t xml:space="preserve">Building a </w:t>
      </w:r>
      <w:r w:rsidR="00010CEC" w:rsidRPr="00452F95">
        <w:t xml:space="preserve">Service Response Team with one member from each FinD group who could quickly reach out to share needs and identify </w:t>
      </w:r>
      <w:r w:rsidR="00010CEC" w:rsidRPr="00A02534">
        <w:t>resources to help</w:t>
      </w:r>
      <w:r w:rsidR="0081735B" w:rsidRPr="00A02534">
        <w:t>.</w:t>
      </w:r>
    </w:p>
    <w:p w14:paraId="30E3B2AE" w14:textId="7CC17683" w:rsidR="00452F95" w:rsidRDefault="00010CEC" w:rsidP="00452F95">
      <w:pPr>
        <w:pStyle w:val="ListParagraph"/>
        <w:numPr>
          <w:ilvl w:val="1"/>
          <w:numId w:val="28"/>
        </w:numPr>
      </w:pPr>
      <w:r>
        <w:t>Utilizing the FinD NEON CRM data base to alert men via texts of short notice opportunitie</w:t>
      </w:r>
      <w:r w:rsidR="00452F95">
        <w:t>s</w:t>
      </w:r>
    </w:p>
    <w:p w14:paraId="7DBDC2EA" w14:textId="48A4EEF6" w:rsidR="00C87266" w:rsidRPr="00452F95" w:rsidRDefault="00452F95" w:rsidP="00452F95">
      <w:pPr>
        <w:pStyle w:val="ListParagraph"/>
        <w:numPr>
          <w:ilvl w:val="0"/>
          <w:numId w:val="28"/>
        </w:numPr>
        <w:rPr>
          <w:rStyle w:val="Heading1Char"/>
          <w:rFonts w:ascii="Calibri" w:eastAsiaTheme="minorHAnsi" w:hAnsi="Calibri" w:cs="Calibri"/>
          <w:color w:val="auto"/>
          <w:sz w:val="22"/>
          <w:szCs w:val="22"/>
        </w:rPr>
      </w:pPr>
      <w:r w:rsidRPr="00452F95">
        <w:rPr>
          <w:b/>
          <w:bCs/>
        </w:rPr>
        <w:t xml:space="preserve">International Mission Trips:  </w:t>
      </w:r>
      <w:r>
        <w:t>long-term outreach focus could include organizing a large group of reps from each small group to do an international mission trip like Living Water International.</w:t>
      </w:r>
    </w:p>
    <w:sectPr w:rsidR="00C87266" w:rsidRPr="00452F95" w:rsidSect="00452F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CF70" w14:textId="77777777" w:rsidR="00875622" w:rsidRDefault="00875622" w:rsidP="0058481C">
      <w:r>
        <w:separator/>
      </w:r>
    </w:p>
  </w:endnote>
  <w:endnote w:type="continuationSeparator" w:id="0">
    <w:p w14:paraId="26C02F95" w14:textId="77777777" w:rsidR="00875622" w:rsidRDefault="00875622" w:rsidP="0058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883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AA367" w14:textId="475AE7FF" w:rsidR="003C2FFA" w:rsidRDefault="003C2FFA" w:rsidP="00E15B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8009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DD3D2" w14:textId="04277E03" w:rsidR="007A2177" w:rsidRDefault="007A2177" w:rsidP="00E15B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35897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4DD6B" w14:textId="5F2D3377" w:rsidR="007A2177" w:rsidRDefault="007A2177" w:rsidP="00E15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D31D41" w14:textId="77777777" w:rsidR="0079258A" w:rsidRDefault="0079258A" w:rsidP="007A2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004C" w14:textId="6B3A6CD4" w:rsidR="0079258A" w:rsidRDefault="003C2FFA" w:rsidP="007A2177">
    <w:pPr>
      <w:pStyle w:val="Footer"/>
      <w:ind w:right="360"/>
    </w:pPr>
    <w:r>
      <w:ptab w:relativeTo="margin" w:alignment="center" w:leader="none"/>
    </w:r>
    <w:r w:rsidR="004242C0">
      <w:fldChar w:fldCharType="begin"/>
    </w:r>
    <w:r w:rsidR="004242C0">
      <w:instrText xml:space="preserve"> PAGE  \* MERGEFORMAT </w:instrText>
    </w:r>
    <w:r w:rsidR="004242C0">
      <w:fldChar w:fldCharType="separate"/>
    </w:r>
    <w:r w:rsidR="004242C0">
      <w:rPr>
        <w:noProof/>
      </w:rPr>
      <w:t>1</w:t>
    </w:r>
    <w:r w:rsidR="004242C0">
      <w:fldChar w:fldCharType="end"/>
    </w:r>
    <w:r w:rsidR="004242C0">
      <w:t xml:space="preserve"> of </w:t>
    </w:r>
    <w:r w:rsidR="00875622">
      <w:fldChar w:fldCharType="begin"/>
    </w:r>
    <w:r w:rsidR="00875622">
      <w:instrText xml:space="preserve"> NUMPAGES  \* MERGEFORMAT </w:instrText>
    </w:r>
    <w:r w:rsidR="00875622">
      <w:fldChar w:fldCharType="separate"/>
    </w:r>
    <w:r w:rsidR="004242C0">
      <w:rPr>
        <w:noProof/>
      </w:rPr>
      <w:t>9</w:t>
    </w:r>
    <w:r w:rsidR="00875622">
      <w:rPr>
        <w:noProof/>
      </w:rPr>
      <w:fldChar w:fldCharType="end"/>
    </w:r>
    <w:r>
      <w:ptab w:relativeTo="margin" w:alignment="right" w:leader="none"/>
    </w:r>
    <w:r w:rsidR="00452F95">
      <w:t>02/18/2022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5699" w14:textId="77777777" w:rsidR="005961A6" w:rsidRDefault="00596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2676" w14:textId="77777777" w:rsidR="00875622" w:rsidRDefault="00875622" w:rsidP="0058481C">
      <w:r>
        <w:separator/>
      </w:r>
    </w:p>
  </w:footnote>
  <w:footnote w:type="continuationSeparator" w:id="0">
    <w:p w14:paraId="63C69D43" w14:textId="77777777" w:rsidR="00875622" w:rsidRDefault="00875622" w:rsidP="0058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B088D" w14:textId="77777777" w:rsidR="005961A6" w:rsidRDefault="00596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F8E9" w14:textId="58296408" w:rsidR="00FC524F" w:rsidRDefault="00FC524F">
    <w:pPr>
      <w:pStyle w:val="Header"/>
    </w:pPr>
    <w:r>
      <w:tab/>
    </w:r>
    <w:r>
      <w:tab/>
    </w:r>
    <w:r>
      <w:rPr>
        <w:noProof/>
        <w:color w:val="1F4E79"/>
        <w:sz w:val="36"/>
        <w:szCs w:val="36"/>
      </w:rPr>
      <w:drawing>
        <wp:inline distT="0" distB="0" distL="0" distR="0" wp14:anchorId="532EEA4E" wp14:editId="28A329DB">
          <wp:extent cx="1443936" cy="472440"/>
          <wp:effectExtent l="0" t="0" r="4445" b="381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D_Full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08" cy="47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0FDA" w14:textId="77777777" w:rsidR="005961A6" w:rsidRDefault="00596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2FD"/>
    <w:multiLevelType w:val="hybridMultilevel"/>
    <w:tmpl w:val="344A6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97"/>
    <w:multiLevelType w:val="multilevel"/>
    <w:tmpl w:val="904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60F0A"/>
    <w:multiLevelType w:val="hybridMultilevel"/>
    <w:tmpl w:val="3BD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30E"/>
    <w:multiLevelType w:val="hybridMultilevel"/>
    <w:tmpl w:val="472CC6DE"/>
    <w:lvl w:ilvl="0" w:tplc="08424B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DE"/>
    <w:multiLevelType w:val="hybridMultilevel"/>
    <w:tmpl w:val="4114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B64"/>
    <w:multiLevelType w:val="hybridMultilevel"/>
    <w:tmpl w:val="E19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005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132"/>
    <w:multiLevelType w:val="hybridMultilevel"/>
    <w:tmpl w:val="843C5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135CE"/>
    <w:multiLevelType w:val="hybridMultilevel"/>
    <w:tmpl w:val="D192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F1EFA"/>
    <w:multiLevelType w:val="hybridMultilevel"/>
    <w:tmpl w:val="FE408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A3A3A"/>
    <w:multiLevelType w:val="hybridMultilevel"/>
    <w:tmpl w:val="8322352A"/>
    <w:lvl w:ilvl="0" w:tplc="BCF0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35D"/>
    <w:multiLevelType w:val="hybridMultilevel"/>
    <w:tmpl w:val="EF1A3A2C"/>
    <w:lvl w:ilvl="0" w:tplc="3634E87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EE5"/>
    <w:multiLevelType w:val="hybridMultilevel"/>
    <w:tmpl w:val="E6AE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F23"/>
    <w:multiLevelType w:val="hybridMultilevel"/>
    <w:tmpl w:val="47CCB262"/>
    <w:lvl w:ilvl="0" w:tplc="08424B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C6424"/>
    <w:multiLevelType w:val="hybridMultilevel"/>
    <w:tmpl w:val="0C4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1845"/>
    <w:multiLevelType w:val="hybridMultilevel"/>
    <w:tmpl w:val="9B24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3B6E"/>
    <w:multiLevelType w:val="hybridMultilevel"/>
    <w:tmpl w:val="FE40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12DAA"/>
    <w:multiLevelType w:val="hybridMultilevel"/>
    <w:tmpl w:val="411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72B5"/>
    <w:multiLevelType w:val="hybridMultilevel"/>
    <w:tmpl w:val="AAF643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AF65E1"/>
    <w:multiLevelType w:val="hybridMultilevel"/>
    <w:tmpl w:val="9136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42F"/>
    <w:multiLevelType w:val="hybridMultilevel"/>
    <w:tmpl w:val="D050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4750"/>
    <w:multiLevelType w:val="hybridMultilevel"/>
    <w:tmpl w:val="1CBE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124F1"/>
    <w:multiLevelType w:val="hybridMultilevel"/>
    <w:tmpl w:val="DBE8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034F1"/>
    <w:multiLevelType w:val="multilevel"/>
    <w:tmpl w:val="5ED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308F9"/>
    <w:multiLevelType w:val="hybridMultilevel"/>
    <w:tmpl w:val="E69C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C81"/>
    <w:multiLevelType w:val="hybridMultilevel"/>
    <w:tmpl w:val="C4B8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A618B"/>
    <w:multiLevelType w:val="hybridMultilevel"/>
    <w:tmpl w:val="4E2A1DF0"/>
    <w:lvl w:ilvl="0" w:tplc="D162505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621F"/>
    <w:multiLevelType w:val="hybridMultilevel"/>
    <w:tmpl w:val="15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B0EC5"/>
    <w:multiLevelType w:val="multilevel"/>
    <w:tmpl w:val="9FC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D1E50"/>
    <w:multiLevelType w:val="hybridMultilevel"/>
    <w:tmpl w:val="853E18FC"/>
    <w:lvl w:ilvl="0" w:tplc="81260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541E"/>
    <w:multiLevelType w:val="hybridMultilevel"/>
    <w:tmpl w:val="A218F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33E7"/>
    <w:multiLevelType w:val="hybridMultilevel"/>
    <w:tmpl w:val="D99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935C8"/>
    <w:multiLevelType w:val="hybridMultilevel"/>
    <w:tmpl w:val="3BF8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0363E"/>
    <w:multiLevelType w:val="hybridMultilevel"/>
    <w:tmpl w:val="43F2F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A1E8A"/>
    <w:multiLevelType w:val="hybridMultilevel"/>
    <w:tmpl w:val="9DE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8"/>
  </w:num>
  <w:num w:numId="5">
    <w:abstractNumId w:val="3"/>
  </w:num>
  <w:num w:numId="6">
    <w:abstractNumId w:val="2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8"/>
  </w:num>
  <w:num w:numId="14">
    <w:abstractNumId w:val="22"/>
  </w:num>
  <w:num w:numId="15">
    <w:abstractNumId w:val="29"/>
  </w:num>
  <w:num w:numId="16">
    <w:abstractNumId w:val="14"/>
  </w:num>
  <w:num w:numId="17">
    <w:abstractNumId w:val="30"/>
  </w:num>
  <w:num w:numId="18">
    <w:abstractNumId w:val="4"/>
  </w:num>
  <w:num w:numId="19">
    <w:abstractNumId w:val="26"/>
  </w:num>
  <w:num w:numId="20">
    <w:abstractNumId w:val="17"/>
  </w:num>
  <w:num w:numId="21">
    <w:abstractNumId w:val="6"/>
  </w:num>
  <w:num w:numId="22">
    <w:abstractNumId w:val="31"/>
  </w:num>
  <w:num w:numId="23">
    <w:abstractNumId w:val="33"/>
  </w:num>
  <w:num w:numId="24">
    <w:abstractNumId w:val="7"/>
  </w:num>
  <w:num w:numId="25">
    <w:abstractNumId w:val="32"/>
  </w:num>
  <w:num w:numId="26">
    <w:abstractNumId w:val="20"/>
  </w:num>
  <w:num w:numId="27">
    <w:abstractNumId w:val="21"/>
  </w:num>
  <w:num w:numId="28">
    <w:abstractNumId w:val="5"/>
  </w:num>
  <w:num w:numId="29">
    <w:abstractNumId w:val="16"/>
  </w:num>
  <w:num w:numId="30">
    <w:abstractNumId w:val="24"/>
  </w:num>
  <w:num w:numId="31">
    <w:abstractNumId w:val="9"/>
  </w:num>
  <w:num w:numId="32">
    <w:abstractNumId w:val="2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5"/>
    <w:rsid w:val="0000144B"/>
    <w:rsid w:val="00010CEC"/>
    <w:rsid w:val="00017916"/>
    <w:rsid w:val="000355AD"/>
    <w:rsid w:val="000453BB"/>
    <w:rsid w:val="000552A3"/>
    <w:rsid w:val="00062E36"/>
    <w:rsid w:val="0009174B"/>
    <w:rsid w:val="00097FB3"/>
    <w:rsid w:val="000A0140"/>
    <w:rsid w:val="000A667A"/>
    <w:rsid w:val="000C54FC"/>
    <w:rsid w:val="000D47F2"/>
    <w:rsid w:val="000E3C0C"/>
    <w:rsid w:val="000F02C3"/>
    <w:rsid w:val="000F5F3B"/>
    <w:rsid w:val="00110250"/>
    <w:rsid w:val="001200B6"/>
    <w:rsid w:val="00125829"/>
    <w:rsid w:val="001351AA"/>
    <w:rsid w:val="00184E08"/>
    <w:rsid w:val="0019135B"/>
    <w:rsid w:val="00193897"/>
    <w:rsid w:val="00193ECC"/>
    <w:rsid w:val="001A31CE"/>
    <w:rsid w:val="001A5709"/>
    <w:rsid w:val="001B5FC4"/>
    <w:rsid w:val="001D636F"/>
    <w:rsid w:val="001E1BAE"/>
    <w:rsid w:val="001E1E11"/>
    <w:rsid w:val="001E5B2E"/>
    <w:rsid w:val="001F6BE0"/>
    <w:rsid w:val="00210643"/>
    <w:rsid w:val="00227CF3"/>
    <w:rsid w:val="00270543"/>
    <w:rsid w:val="0027056C"/>
    <w:rsid w:val="0027249F"/>
    <w:rsid w:val="00282749"/>
    <w:rsid w:val="002A44E0"/>
    <w:rsid w:val="002B513E"/>
    <w:rsid w:val="002D60D0"/>
    <w:rsid w:val="002F5EB6"/>
    <w:rsid w:val="00310293"/>
    <w:rsid w:val="00315BC8"/>
    <w:rsid w:val="003200C3"/>
    <w:rsid w:val="00344B2C"/>
    <w:rsid w:val="00351D7B"/>
    <w:rsid w:val="00352336"/>
    <w:rsid w:val="00356704"/>
    <w:rsid w:val="00361A5B"/>
    <w:rsid w:val="00375942"/>
    <w:rsid w:val="003B4C9F"/>
    <w:rsid w:val="003C2FFA"/>
    <w:rsid w:val="003C320C"/>
    <w:rsid w:val="003C6EA5"/>
    <w:rsid w:val="003D6A98"/>
    <w:rsid w:val="003E2362"/>
    <w:rsid w:val="003E27CD"/>
    <w:rsid w:val="003F0A86"/>
    <w:rsid w:val="003F2785"/>
    <w:rsid w:val="003F34FF"/>
    <w:rsid w:val="00410332"/>
    <w:rsid w:val="00422B5E"/>
    <w:rsid w:val="004242C0"/>
    <w:rsid w:val="00443C63"/>
    <w:rsid w:val="004444AF"/>
    <w:rsid w:val="00452F95"/>
    <w:rsid w:val="00473573"/>
    <w:rsid w:val="004779A1"/>
    <w:rsid w:val="00480738"/>
    <w:rsid w:val="004816DA"/>
    <w:rsid w:val="004A2C5D"/>
    <w:rsid w:val="004A442C"/>
    <w:rsid w:val="004B58E4"/>
    <w:rsid w:val="004C1EE3"/>
    <w:rsid w:val="004C5BC1"/>
    <w:rsid w:val="004D16EE"/>
    <w:rsid w:val="004D679B"/>
    <w:rsid w:val="004E23E8"/>
    <w:rsid w:val="004F12F9"/>
    <w:rsid w:val="00501255"/>
    <w:rsid w:val="0051512A"/>
    <w:rsid w:val="00522971"/>
    <w:rsid w:val="005529C2"/>
    <w:rsid w:val="0056288F"/>
    <w:rsid w:val="00576487"/>
    <w:rsid w:val="0058457C"/>
    <w:rsid w:val="0058481C"/>
    <w:rsid w:val="00595C63"/>
    <w:rsid w:val="005961A6"/>
    <w:rsid w:val="005A457D"/>
    <w:rsid w:val="005B1232"/>
    <w:rsid w:val="005C17E8"/>
    <w:rsid w:val="005D5FD6"/>
    <w:rsid w:val="005F1C2E"/>
    <w:rsid w:val="005F4B14"/>
    <w:rsid w:val="0060798B"/>
    <w:rsid w:val="00613D4D"/>
    <w:rsid w:val="0064173D"/>
    <w:rsid w:val="0066692A"/>
    <w:rsid w:val="00680B23"/>
    <w:rsid w:val="00683915"/>
    <w:rsid w:val="00684875"/>
    <w:rsid w:val="006A0059"/>
    <w:rsid w:val="006B5B4A"/>
    <w:rsid w:val="006E5B4C"/>
    <w:rsid w:val="006E67E9"/>
    <w:rsid w:val="006F354E"/>
    <w:rsid w:val="006F4ACB"/>
    <w:rsid w:val="00700A9E"/>
    <w:rsid w:val="00714388"/>
    <w:rsid w:val="007360A6"/>
    <w:rsid w:val="00745E7F"/>
    <w:rsid w:val="00755CE8"/>
    <w:rsid w:val="007757EA"/>
    <w:rsid w:val="0079181E"/>
    <w:rsid w:val="0079258A"/>
    <w:rsid w:val="007A2177"/>
    <w:rsid w:val="007A68DF"/>
    <w:rsid w:val="007A7721"/>
    <w:rsid w:val="007B618A"/>
    <w:rsid w:val="007D3F95"/>
    <w:rsid w:val="007D5025"/>
    <w:rsid w:val="007F6DA7"/>
    <w:rsid w:val="00803F42"/>
    <w:rsid w:val="00815AD9"/>
    <w:rsid w:val="0081735B"/>
    <w:rsid w:val="0082709C"/>
    <w:rsid w:val="00856530"/>
    <w:rsid w:val="00875622"/>
    <w:rsid w:val="0088235F"/>
    <w:rsid w:val="00892DB4"/>
    <w:rsid w:val="008969A6"/>
    <w:rsid w:val="008978E8"/>
    <w:rsid w:val="008A77F2"/>
    <w:rsid w:val="008B1982"/>
    <w:rsid w:val="008B1EFA"/>
    <w:rsid w:val="008B650C"/>
    <w:rsid w:val="008C43CB"/>
    <w:rsid w:val="008D2832"/>
    <w:rsid w:val="008D64B9"/>
    <w:rsid w:val="008E7624"/>
    <w:rsid w:val="008E7825"/>
    <w:rsid w:val="008F31AA"/>
    <w:rsid w:val="008F56A5"/>
    <w:rsid w:val="00912A03"/>
    <w:rsid w:val="00914435"/>
    <w:rsid w:val="00930E94"/>
    <w:rsid w:val="00936088"/>
    <w:rsid w:val="00941DFF"/>
    <w:rsid w:val="00946E8E"/>
    <w:rsid w:val="00960DA3"/>
    <w:rsid w:val="00965EA8"/>
    <w:rsid w:val="00985EE9"/>
    <w:rsid w:val="0099788E"/>
    <w:rsid w:val="009B1A47"/>
    <w:rsid w:val="009B673B"/>
    <w:rsid w:val="009D0FDC"/>
    <w:rsid w:val="009E0A97"/>
    <w:rsid w:val="009F0413"/>
    <w:rsid w:val="009F130F"/>
    <w:rsid w:val="009F3877"/>
    <w:rsid w:val="00A02534"/>
    <w:rsid w:val="00A45647"/>
    <w:rsid w:val="00A572E7"/>
    <w:rsid w:val="00A82AEC"/>
    <w:rsid w:val="00A971B8"/>
    <w:rsid w:val="00AA3A78"/>
    <w:rsid w:val="00AD1B2B"/>
    <w:rsid w:val="00AD7FB4"/>
    <w:rsid w:val="00AE5BB5"/>
    <w:rsid w:val="00B13C7B"/>
    <w:rsid w:val="00B16F15"/>
    <w:rsid w:val="00B25F42"/>
    <w:rsid w:val="00B32A30"/>
    <w:rsid w:val="00B477DE"/>
    <w:rsid w:val="00B5330D"/>
    <w:rsid w:val="00B54A99"/>
    <w:rsid w:val="00B62503"/>
    <w:rsid w:val="00B67750"/>
    <w:rsid w:val="00B751BA"/>
    <w:rsid w:val="00B876B2"/>
    <w:rsid w:val="00B975A2"/>
    <w:rsid w:val="00BB13DB"/>
    <w:rsid w:val="00BD7940"/>
    <w:rsid w:val="00C06AF1"/>
    <w:rsid w:val="00C461E6"/>
    <w:rsid w:val="00C477ED"/>
    <w:rsid w:val="00C479DC"/>
    <w:rsid w:val="00C54AA9"/>
    <w:rsid w:val="00C55173"/>
    <w:rsid w:val="00C65ACA"/>
    <w:rsid w:val="00C67AEC"/>
    <w:rsid w:val="00C71A95"/>
    <w:rsid w:val="00C87266"/>
    <w:rsid w:val="00CA4725"/>
    <w:rsid w:val="00CC6B78"/>
    <w:rsid w:val="00CE36E4"/>
    <w:rsid w:val="00CE4DF2"/>
    <w:rsid w:val="00CF1D1B"/>
    <w:rsid w:val="00D051BD"/>
    <w:rsid w:val="00D20622"/>
    <w:rsid w:val="00D43768"/>
    <w:rsid w:val="00D543CD"/>
    <w:rsid w:val="00D56A4C"/>
    <w:rsid w:val="00D726EF"/>
    <w:rsid w:val="00D97C16"/>
    <w:rsid w:val="00DA7B92"/>
    <w:rsid w:val="00DC36D1"/>
    <w:rsid w:val="00DE1CCF"/>
    <w:rsid w:val="00DE6283"/>
    <w:rsid w:val="00DE66DD"/>
    <w:rsid w:val="00E041E3"/>
    <w:rsid w:val="00E112F4"/>
    <w:rsid w:val="00E11417"/>
    <w:rsid w:val="00E14880"/>
    <w:rsid w:val="00E262A3"/>
    <w:rsid w:val="00E2650C"/>
    <w:rsid w:val="00E35266"/>
    <w:rsid w:val="00E42521"/>
    <w:rsid w:val="00E469A7"/>
    <w:rsid w:val="00E5450D"/>
    <w:rsid w:val="00E67079"/>
    <w:rsid w:val="00E74A6B"/>
    <w:rsid w:val="00E93A30"/>
    <w:rsid w:val="00E93A6C"/>
    <w:rsid w:val="00EB7BD8"/>
    <w:rsid w:val="00ED0D41"/>
    <w:rsid w:val="00F06803"/>
    <w:rsid w:val="00F32973"/>
    <w:rsid w:val="00F670CB"/>
    <w:rsid w:val="00F76324"/>
    <w:rsid w:val="00F90115"/>
    <w:rsid w:val="00F920B9"/>
    <w:rsid w:val="00F93471"/>
    <w:rsid w:val="00F97871"/>
    <w:rsid w:val="00FC524F"/>
    <w:rsid w:val="00FD66E5"/>
    <w:rsid w:val="00FF3037"/>
    <w:rsid w:val="00FF44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71E68"/>
  <w15:docId w15:val="{89C07812-9FCC-45CC-806D-B71E94D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2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1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D67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5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8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D0D4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6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DA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78E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A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9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inddiscipleship.org/photos/ados-2021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finddiscipleship.org/jobseeke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ddiscipleship.org/photos/golden-meadow-la-relief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finddiscipleship.org/photos/ados-2021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A8BAEF7F3749B2E79E3D113136A4" ma:contentTypeVersion="4" ma:contentTypeDescription="Create a new document." ma:contentTypeScope="" ma:versionID="5bf4bf0c6371b3f54127254fe2927134">
  <xsd:schema xmlns:xsd="http://www.w3.org/2001/XMLSchema" xmlns:xs="http://www.w3.org/2001/XMLSchema" xmlns:p="http://schemas.microsoft.com/office/2006/metadata/properties" xmlns:ns2="248e8403-f5d4-4c36-abaa-9eaa653dda3b" targetNamespace="http://schemas.microsoft.com/office/2006/metadata/properties" ma:root="true" ma:fieldsID="20e49801017fd7faa59a426955eebada" ns2:_="">
    <xsd:import namespace="248e8403-f5d4-4c36-abaa-9eaa653dd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8403-f5d4-4c36-abaa-9eaa653dd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F90C4-7E90-4BD9-89C5-99BB8DAC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e8403-f5d4-4c36-abaa-9eaa653dd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6FB71-7BB9-4F53-86ED-D1CCCB324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4AE80F-F7DB-43B9-92EC-567DD4CB7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Harrington</dc:creator>
  <cp:keywords/>
  <dc:description/>
  <cp:lastModifiedBy>Melissa Hyde</cp:lastModifiedBy>
  <cp:revision>7</cp:revision>
  <cp:lastPrinted>2021-11-15T22:32:00Z</cp:lastPrinted>
  <dcterms:created xsi:type="dcterms:W3CDTF">2022-02-18T20:05:00Z</dcterms:created>
  <dcterms:modified xsi:type="dcterms:W3CDTF">2022-02-21T16:18:00Z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0x010100E507A8BAEF7F3749B2E79E3D113136A4</vt:lpwstr>
  </property>
</Properties>
</file>